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437BAA14" w:rsidR="00F2133D" w:rsidRPr="00175902" w:rsidRDefault="00F2133D" w:rsidP="00F2133D">
      <w:pPr>
        <w:pStyle w:val="Titolo1"/>
        <w:spacing w:before="0" w:after="0"/>
        <w:jc w:val="center"/>
      </w:pPr>
      <w:r>
        <w:t>IL MONDO VISTO DALLA PAROLA DI DIO</w:t>
      </w:r>
    </w:p>
    <w:p w14:paraId="6A678017" w14:textId="789FCD14" w:rsidR="00D45FA5" w:rsidRPr="004A1CA9" w:rsidRDefault="004D65A5" w:rsidP="00617086">
      <w:pPr>
        <w:pStyle w:val="Titolo1"/>
        <w:spacing w:before="0" w:after="120"/>
        <w:jc w:val="center"/>
        <w:rPr>
          <w:i/>
          <w:sz w:val="16"/>
          <w:szCs w:val="16"/>
        </w:rPr>
      </w:pPr>
      <w:r w:rsidRPr="004D65A5">
        <w:rPr>
          <w:sz w:val="28"/>
          <w:szCs w:val="28"/>
        </w:rPr>
        <w:t>Per essere tentato dal diavolo</w:t>
      </w:r>
    </w:p>
    <w:p w14:paraId="6A31E597" w14:textId="328180CD" w:rsidR="00F55D6E" w:rsidRDefault="002E2FE6" w:rsidP="00B453F7">
      <w:pPr>
        <w:spacing w:after="120"/>
        <w:jc w:val="both"/>
        <w:rPr>
          <w:rFonts w:ascii="Arial" w:hAnsi="Arial" w:cs="Arial"/>
          <w:iCs/>
        </w:rPr>
      </w:pPr>
      <w:bookmarkStart w:id="0" w:name="_Hlk146558377"/>
      <w:r>
        <w:rPr>
          <w:rFonts w:ascii="Arial" w:hAnsi="Arial" w:cs="Arial"/>
          <w:iCs/>
        </w:rPr>
        <w:t>La tentazione riguarda ogni atomo della Parola di Dio e ogni atomo del nostro corpo, della nostra anima, del nostro spirito. ma anche ogni atomo del nostro tempo dal primo istante del concepimento fino all’u</w:t>
      </w:r>
      <w:r w:rsidR="00FD334A">
        <w:rPr>
          <w:rFonts w:ascii="Arial" w:hAnsi="Arial" w:cs="Arial"/>
          <w:iCs/>
        </w:rPr>
        <w:t xml:space="preserve">ltimo istante vissuto sulla terra. Ecco ora come la tentazione si specifica e si diversifica, diventando tentazione molteplice. La prima tentazione riguarda la Parola del Signore, non questa o quell’altra Parola del Signore, ma tutta la Parola del Signore in ogni suo atomo. Questa tentazione </w:t>
      </w:r>
      <w:r w:rsidR="00AC590F">
        <w:rPr>
          <w:rFonts w:ascii="Arial" w:hAnsi="Arial" w:cs="Arial"/>
          <w:iCs/>
        </w:rPr>
        <w:t xml:space="preserve">vuole </w:t>
      </w:r>
      <w:r w:rsidR="00FD334A">
        <w:rPr>
          <w:rFonts w:ascii="Arial" w:hAnsi="Arial" w:cs="Arial"/>
          <w:iCs/>
        </w:rPr>
        <w:t>che dalla Parola di Dio si passi nella parola della creatura, sia creatura demoniaca e diabolica e sia creatura umana. Ogni uomo se vuole vivere deve sempre conservarsi nella Parola del suo Dio e Signore. Non in questa o in quell’altra Parola, ma in ogni atono di ogni Parola del Signore che è giunta al suo orecchio. Questa verità già ci dice che papi, cardinali, vescovi, presbiteri, diaconi, cresimati, battezzati, profeti, evangelist</w:t>
      </w:r>
      <w:r w:rsidR="00AC590F">
        <w:rPr>
          <w:rFonts w:ascii="Arial" w:hAnsi="Arial" w:cs="Arial"/>
          <w:iCs/>
        </w:rPr>
        <w:t>i</w:t>
      </w:r>
      <w:r w:rsidR="00FD334A">
        <w:rPr>
          <w:rFonts w:ascii="Arial" w:hAnsi="Arial" w:cs="Arial"/>
          <w:iCs/>
        </w:rPr>
        <w:t xml:space="preserve">, pastori, maestri, professori, chiunque è obbligato a dare la purissima Parola di Dio e di Cristo </w:t>
      </w:r>
      <w:r w:rsidR="00AC590F">
        <w:rPr>
          <w:rFonts w:ascii="Arial" w:hAnsi="Arial" w:cs="Arial"/>
          <w:iCs/>
        </w:rPr>
        <w:t>Gesù,</w:t>
      </w:r>
      <w:r w:rsidR="00FD334A">
        <w:rPr>
          <w:rFonts w:ascii="Arial" w:hAnsi="Arial" w:cs="Arial"/>
          <w:iCs/>
        </w:rPr>
        <w:t xml:space="preserve"> la deve dare purissima anche in ogni suo atomo di verità e di sapienza. La seconda tentazione riguarda la natura. La natura dell’uomo  natura di maschio ed è natura di femmina. La natura di maschio deve obbedire a Dio sempre nel rispetto della sua natura di maschio e la natura di femmina deve obbedire a Dio nel rispetto della sua natura di femmina. È peccato gravissimo, anzi è nefandezza</w:t>
      </w:r>
      <w:r w:rsidR="00AC590F">
        <w:rPr>
          <w:rFonts w:ascii="Arial" w:hAnsi="Arial" w:cs="Arial"/>
          <w:iCs/>
        </w:rPr>
        <w:t>,</w:t>
      </w:r>
      <w:r w:rsidR="00FD334A">
        <w:rPr>
          <w:rFonts w:ascii="Arial" w:hAnsi="Arial" w:cs="Arial"/>
          <w:iCs/>
        </w:rPr>
        <w:t xml:space="preserve"> vivere da macchio la natura di femmina e vivere da femmina la natura di maschio. Oggi le tentazioni sulla natura sono senza numero. Addirittura si vuole che ognuno si crei la sua propria natura, ignorando che il creatore della natura è solo Dio, il Signore, il Creatore dell’uomo. Ignorando che l’anima dell’uomo è creata direttamente da Dio nell’atto del concepimento e anche l’anima è creata con i geni spiritual</w:t>
      </w:r>
      <w:r w:rsidR="00AC590F">
        <w:rPr>
          <w:rFonts w:ascii="Arial" w:hAnsi="Arial" w:cs="Arial"/>
          <w:iCs/>
        </w:rPr>
        <w:t>i</w:t>
      </w:r>
      <w:r w:rsidR="00FD334A">
        <w:rPr>
          <w:rFonts w:ascii="Arial" w:hAnsi="Arial" w:cs="Arial"/>
          <w:iCs/>
        </w:rPr>
        <w:t xml:space="preserve"> della femminilità e della mascolinità. </w:t>
      </w:r>
      <w:r w:rsidR="00B453F7">
        <w:rPr>
          <w:rFonts w:ascii="Arial" w:hAnsi="Arial" w:cs="Arial"/>
          <w:iCs/>
        </w:rPr>
        <w:t>Né la scienza e né l’uomo possono modificare l’anima. Né la singola persona né la scienza possono creare una natura diversa. La storia attesterà che non è in mano dell’uomo la natura né dell’uomo e né delle cose. L’uomo può uccidere la natura, ma non può risuscitarla, la potrà inquinare, ma non elevarla oltre se stessa. La dovrà sempre rispettare in ogni atomo della sua essenza creata. La terza tentazione riguarda la persona. Ogni persona è stata creata per un fine da raggiungere. Ora il fine è dato da Dio. Non può l’uomo darsi un fine. Non lo potrà mai raggiungere, perché al fine sempre il Signore aggiunge la sua grazia e dona lo Spiri</w:t>
      </w:r>
      <w:r w:rsidR="00AC590F">
        <w:rPr>
          <w:rFonts w:ascii="Arial" w:hAnsi="Arial" w:cs="Arial"/>
          <w:iCs/>
        </w:rPr>
        <w:t>to</w:t>
      </w:r>
      <w:r w:rsidR="00B453F7">
        <w:rPr>
          <w:rFonts w:ascii="Arial" w:hAnsi="Arial" w:cs="Arial"/>
          <w:iCs/>
        </w:rPr>
        <w:t xml:space="preserve"> Santo. Ecco dove risiede la tentazione: spostare la nostra volontà dal fine assegnatoci da Dio a un fine che viene da Satana, viene da noi stessi, viene dalla creatura. O si compie il fine secondo Dio, che possiamo conoscere nello Spirito Santo, oppure è il fallimento di tutta la nostra terrena esistenza, con conseguenza eterne. Rischiamo di non raggiungere il compimento del fine eterno.</w:t>
      </w:r>
    </w:p>
    <w:p w14:paraId="2B6E162D" w14:textId="7845D3BC" w:rsidR="00150379" w:rsidRDefault="00B453F7" w:rsidP="002C4EDB">
      <w:pPr>
        <w:spacing w:after="120"/>
        <w:jc w:val="both"/>
        <w:rPr>
          <w:rFonts w:ascii="Arial" w:hAnsi="Arial" w:cs="Arial"/>
          <w:iCs/>
        </w:rPr>
      </w:pPr>
      <w:r>
        <w:rPr>
          <w:rFonts w:ascii="Arial" w:hAnsi="Arial" w:cs="Arial"/>
          <w:iCs/>
        </w:rPr>
        <w:t>La quarta tentazione riguarda la verità della missione</w:t>
      </w:r>
      <w:r w:rsidR="00150379">
        <w:rPr>
          <w:rFonts w:ascii="Arial" w:hAnsi="Arial" w:cs="Arial"/>
          <w:iCs/>
        </w:rPr>
        <w:t>. Ecco in cosa consiste questa tentazione: compiere la missione che ci è stata affidata dalla nostra volontà, dalla nostra sapienza, dalla nostra intelligenza, dalla nostra scienza e non invece dalla volontà di Cristo Gesù secondo la sapienza, l’intelligenza, la scienza, la fortezza, il consiglio, la pietà, il timore dello Spirito Santo che sono operazioni dello Spirito che vive in noi e sempre proporzionate alla misura della sua crescita in noi. Misura che dovrà essere ogni giorno oltre ogni misura, se vogliamo che la nostra missione produca frutti di vita eterna. La quinta tentazione tocca la verità dei don</w:t>
      </w:r>
      <w:r w:rsidR="00AC590F">
        <w:rPr>
          <w:rFonts w:ascii="Arial" w:hAnsi="Arial" w:cs="Arial"/>
          <w:iCs/>
        </w:rPr>
        <w:t>i</w:t>
      </w:r>
      <w:r w:rsidR="00150379">
        <w:rPr>
          <w:rFonts w:ascii="Arial" w:hAnsi="Arial" w:cs="Arial"/>
          <w:iCs/>
        </w:rPr>
        <w:t xml:space="preserve"> e dei carismi. Questa tentazione ci fa precipitare nello spirito della gelosia e dell’invidia e ci fa desiderare i carismi e i doni degli altri. Allo spirito di gelosia e </w:t>
      </w:r>
      <w:r w:rsidR="00AC590F">
        <w:rPr>
          <w:rFonts w:ascii="Arial" w:hAnsi="Arial" w:cs="Arial"/>
          <w:iCs/>
        </w:rPr>
        <w:t>d</w:t>
      </w:r>
      <w:r w:rsidR="00150379">
        <w:rPr>
          <w:rFonts w:ascii="Arial" w:hAnsi="Arial" w:cs="Arial"/>
          <w:iCs/>
        </w:rPr>
        <w:t xml:space="preserve">i invidia si aggiunge lo spirito della superbia che ci spinge a operare secondo quanto lo Spirito Santo non ci ha concesso di operare. Distruggiamo i veri doni e i veri carismi degli altri, giungendo anche alla soppressione fisica degli altri, preceduta dalla soppressione spirituale e morale, perché il disegno di Dio non si compia. La sesta tentazione riguarda il particolare mandato ricevuto. Lo si esercita dal peccato e non dalla grazia, dalla falsità e non dalla verità, dalle tenebre e non dalla luce, dalla parzialità della Parola e non dalla sua pienezza, lo si esercita per la morte e non per la vita. </w:t>
      </w:r>
      <w:r w:rsidR="00D222ED">
        <w:rPr>
          <w:rFonts w:ascii="Arial" w:hAnsi="Arial" w:cs="Arial"/>
          <w:iCs/>
        </w:rPr>
        <w:t xml:space="preserve">Chi cade in una di queste tentazioni non si edifica come vero regno di Dio, mai potrà edificare il regno di Dio. </w:t>
      </w:r>
      <w:r w:rsidR="00AC590F">
        <w:rPr>
          <w:rFonts w:ascii="Arial" w:hAnsi="Arial" w:cs="Arial"/>
          <w:iCs/>
        </w:rPr>
        <w:t xml:space="preserve">Vive da mondo nel regno di Dio, anziché vivere da vero regno di Dio nel mondo. </w:t>
      </w:r>
    </w:p>
    <w:p w14:paraId="49A067E9" w14:textId="76D8ACD6" w:rsidR="00BB5A50" w:rsidRDefault="00566746" w:rsidP="00566746">
      <w:pPr>
        <w:spacing w:after="120"/>
        <w:jc w:val="both"/>
        <w:rPr>
          <w:rFonts w:ascii="Arial" w:hAnsi="Arial" w:cs="Arial"/>
          <w:i/>
        </w:rPr>
      </w:pPr>
      <w:r w:rsidRPr="00F55D6E">
        <w:rPr>
          <w:rFonts w:ascii="Arial" w:hAnsi="Arial" w:cs="Arial"/>
          <w:i/>
        </w:rPr>
        <w:t xml:space="preserve">Allora Gesù fu condotto dallo Spirito nel deserto, per essere tentato dal diavolo. </w:t>
      </w:r>
      <w:r w:rsidR="004D65A5" w:rsidRPr="00F55D6E">
        <w:rPr>
          <w:rFonts w:ascii="Arial" w:hAnsi="Arial" w:cs="Arial"/>
          <w:i/>
        </w:rPr>
        <w:t>Dopo</w:t>
      </w:r>
      <w:r w:rsidRPr="00F55D6E">
        <w:rPr>
          <w:rFonts w:ascii="Arial" w:hAnsi="Arial" w:cs="Arial"/>
          <w:i/>
        </w:rPr>
        <w:t xml:space="preserve"> aver digiunato quaranta giorni e quaranta notti, alla fine ebbe fame. </w:t>
      </w:r>
      <w:r w:rsidR="004D65A5" w:rsidRPr="00F55D6E">
        <w:rPr>
          <w:rFonts w:ascii="Arial" w:hAnsi="Arial" w:cs="Arial"/>
          <w:i/>
        </w:rPr>
        <w:t>Il</w:t>
      </w:r>
      <w:r w:rsidRPr="00F55D6E">
        <w:rPr>
          <w:rFonts w:ascii="Arial" w:hAnsi="Arial" w:cs="Arial"/>
          <w:i/>
        </w:rPr>
        <w:t xml:space="preserve"> tentatore gli si avvicinò e gli disse: «Se tu sei Figlio di Dio, di’ che queste pietre diventino pane». </w:t>
      </w:r>
      <w:r w:rsidR="004D65A5" w:rsidRPr="00F55D6E">
        <w:rPr>
          <w:rFonts w:ascii="Arial" w:hAnsi="Arial" w:cs="Arial"/>
          <w:i/>
        </w:rPr>
        <w:t>Ma</w:t>
      </w:r>
      <w:r w:rsidRPr="00F55D6E">
        <w:rPr>
          <w:rFonts w:ascii="Arial" w:hAnsi="Arial" w:cs="Arial"/>
          <w:i/>
        </w:rPr>
        <w:t xml:space="preserve"> egli rispose: «Sta scritto:</w:t>
      </w:r>
      <w:r w:rsidR="004D65A5" w:rsidRPr="00F55D6E">
        <w:rPr>
          <w:rFonts w:ascii="Arial" w:hAnsi="Arial" w:cs="Arial"/>
          <w:i/>
        </w:rPr>
        <w:t xml:space="preserve"> </w:t>
      </w:r>
      <w:r w:rsidRPr="00F55D6E">
        <w:rPr>
          <w:rFonts w:ascii="Arial" w:hAnsi="Arial" w:cs="Arial"/>
          <w:i/>
        </w:rPr>
        <w:t>Non di solo pane vivrà l’uomo,</w:t>
      </w:r>
      <w:r w:rsidR="004D65A5" w:rsidRPr="00F55D6E">
        <w:rPr>
          <w:rFonts w:ascii="Arial" w:hAnsi="Arial" w:cs="Arial"/>
          <w:i/>
        </w:rPr>
        <w:t xml:space="preserve"> </w:t>
      </w:r>
      <w:r w:rsidRPr="00F55D6E">
        <w:rPr>
          <w:rFonts w:ascii="Arial" w:hAnsi="Arial" w:cs="Arial"/>
          <w:i/>
        </w:rPr>
        <w:t>ma di ogni parola che esce dalla bocca di Dio».</w:t>
      </w:r>
      <w:r w:rsidR="004D65A5" w:rsidRPr="00F55D6E">
        <w:rPr>
          <w:rFonts w:ascii="Arial" w:hAnsi="Arial" w:cs="Arial"/>
          <w:i/>
        </w:rPr>
        <w:t xml:space="preserve"> Allora</w:t>
      </w:r>
      <w:r w:rsidRPr="00F55D6E">
        <w:rPr>
          <w:rFonts w:ascii="Arial" w:hAnsi="Arial" w:cs="Arial"/>
          <w:i/>
        </w:rPr>
        <w:t xml:space="preserve"> il diavolo lo portò nella città santa, lo pose sul punto più alto del tempio </w:t>
      </w:r>
      <w:r w:rsidR="004D65A5" w:rsidRPr="00F55D6E">
        <w:rPr>
          <w:rFonts w:ascii="Arial" w:hAnsi="Arial" w:cs="Arial"/>
          <w:i/>
        </w:rPr>
        <w:t>e</w:t>
      </w:r>
      <w:r w:rsidRPr="00F55D6E">
        <w:rPr>
          <w:rFonts w:ascii="Arial" w:hAnsi="Arial" w:cs="Arial"/>
          <w:i/>
        </w:rPr>
        <w:t xml:space="preserve"> gli disse: «Se tu sei Figlio di Dio, gèttati giù; sta scritto infatti:</w:t>
      </w:r>
      <w:r w:rsidR="004D65A5" w:rsidRPr="00F55D6E">
        <w:rPr>
          <w:rFonts w:ascii="Arial" w:hAnsi="Arial" w:cs="Arial"/>
          <w:i/>
        </w:rPr>
        <w:t xml:space="preserve"> </w:t>
      </w:r>
      <w:r w:rsidRPr="00F55D6E">
        <w:rPr>
          <w:rFonts w:ascii="Arial" w:hAnsi="Arial" w:cs="Arial"/>
          <w:i/>
        </w:rPr>
        <w:t>Ai suoi angeli darà ordini a tuo riguardo</w:t>
      </w:r>
      <w:r w:rsidR="004D65A5" w:rsidRPr="00F55D6E">
        <w:rPr>
          <w:rFonts w:ascii="Arial" w:hAnsi="Arial" w:cs="Arial"/>
          <w:i/>
        </w:rPr>
        <w:t xml:space="preserve"> </w:t>
      </w:r>
      <w:r w:rsidRPr="00F55D6E">
        <w:rPr>
          <w:rFonts w:ascii="Arial" w:hAnsi="Arial" w:cs="Arial"/>
          <w:i/>
        </w:rPr>
        <w:t>ed essi ti porteranno sulle loro mani</w:t>
      </w:r>
      <w:r w:rsidR="004D65A5" w:rsidRPr="00F55D6E">
        <w:rPr>
          <w:rFonts w:ascii="Arial" w:hAnsi="Arial" w:cs="Arial"/>
          <w:i/>
        </w:rPr>
        <w:t xml:space="preserve"> </w:t>
      </w:r>
      <w:r w:rsidRPr="00F55D6E">
        <w:rPr>
          <w:rFonts w:ascii="Arial" w:hAnsi="Arial" w:cs="Arial"/>
          <w:i/>
        </w:rPr>
        <w:t>perché il tuo piede non inciampi in una pietra».</w:t>
      </w:r>
      <w:r w:rsidR="004D65A5" w:rsidRPr="00F55D6E">
        <w:rPr>
          <w:rFonts w:ascii="Arial" w:hAnsi="Arial" w:cs="Arial"/>
          <w:i/>
        </w:rPr>
        <w:t xml:space="preserve"> </w:t>
      </w:r>
      <w:r w:rsidRPr="00F55D6E">
        <w:rPr>
          <w:rFonts w:ascii="Arial" w:hAnsi="Arial" w:cs="Arial"/>
          <w:i/>
        </w:rPr>
        <w:t>Gesù gli rispose: «Sta scritto anche:</w:t>
      </w:r>
      <w:r w:rsidR="004D65A5" w:rsidRPr="00F55D6E">
        <w:rPr>
          <w:rFonts w:ascii="Arial" w:hAnsi="Arial" w:cs="Arial"/>
          <w:i/>
        </w:rPr>
        <w:t xml:space="preserve"> </w:t>
      </w:r>
      <w:r w:rsidRPr="00F55D6E">
        <w:rPr>
          <w:rFonts w:ascii="Arial" w:hAnsi="Arial" w:cs="Arial"/>
          <w:i/>
        </w:rPr>
        <w:t>Non metterai alla prova il Signore Dio tuo».</w:t>
      </w:r>
      <w:r w:rsidR="004D65A5" w:rsidRPr="00F55D6E">
        <w:rPr>
          <w:rFonts w:ascii="Arial" w:hAnsi="Arial" w:cs="Arial"/>
          <w:i/>
        </w:rPr>
        <w:t xml:space="preserve"> Di</w:t>
      </w:r>
      <w:r w:rsidRPr="00F55D6E">
        <w:rPr>
          <w:rFonts w:ascii="Arial" w:hAnsi="Arial" w:cs="Arial"/>
          <w:i/>
        </w:rPr>
        <w:t xml:space="preserve"> nuovo il diavolo lo portò sopra un monte altissimo e gli mostrò tutti i regni del mondo e la loro gloria </w:t>
      </w:r>
      <w:r w:rsidR="004D65A5" w:rsidRPr="00F55D6E">
        <w:rPr>
          <w:rFonts w:ascii="Arial" w:hAnsi="Arial" w:cs="Arial"/>
          <w:i/>
        </w:rPr>
        <w:t>e</w:t>
      </w:r>
      <w:r w:rsidRPr="00F55D6E">
        <w:rPr>
          <w:rFonts w:ascii="Arial" w:hAnsi="Arial" w:cs="Arial"/>
          <w:i/>
        </w:rPr>
        <w:t xml:space="preserve"> gli disse: «Tutte queste cose io ti darò se, gettandoti ai miei piedi, mi adorerai». </w:t>
      </w:r>
      <w:r w:rsidR="004D65A5" w:rsidRPr="00F55D6E">
        <w:rPr>
          <w:rFonts w:ascii="Arial" w:hAnsi="Arial" w:cs="Arial"/>
          <w:i/>
        </w:rPr>
        <w:t>Allora</w:t>
      </w:r>
      <w:r w:rsidRPr="00F55D6E">
        <w:rPr>
          <w:rFonts w:ascii="Arial" w:hAnsi="Arial" w:cs="Arial"/>
          <w:i/>
        </w:rPr>
        <w:t xml:space="preserve"> Gesù gli rispose: «Vattene, Satana! Sta scritto infatti:</w:t>
      </w:r>
      <w:r w:rsidR="004D65A5" w:rsidRPr="00F55D6E">
        <w:rPr>
          <w:rFonts w:ascii="Arial" w:hAnsi="Arial" w:cs="Arial"/>
          <w:i/>
        </w:rPr>
        <w:t xml:space="preserve"> </w:t>
      </w:r>
      <w:r w:rsidRPr="00F55D6E">
        <w:rPr>
          <w:rFonts w:ascii="Arial" w:hAnsi="Arial" w:cs="Arial"/>
          <w:i/>
        </w:rPr>
        <w:t>Il Signore, Dio tuo, adorerai:</w:t>
      </w:r>
      <w:r w:rsidR="004D65A5" w:rsidRPr="00F55D6E">
        <w:rPr>
          <w:rFonts w:ascii="Arial" w:hAnsi="Arial" w:cs="Arial"/>
          <w:i/>
        </w:rPr>
        <w:t xml:space="preserve"> </w:t>
      </w:r>
      <w:r w:rsidRPr="00F55D6E">
        <w:rPr>
          <w:rFonts w:ascii="Arial" w:hAnsi="Arial" w:cs="Arial"/>
          <w:i/>
        </w:rPr>
        <w:t>a lui solo renderai culto».</w:t>
      </w:r>
      <w:r w:rsidR="004D65A5" w:rsidRPr="00F55D6E">
        <w:rPr>
          <w:rFonts w:ascii="Arial" w:hAnsi="Arial" w:cs="Arial"/>
          <w:i/>
        </w:rPr>
        <w:t xml:space="preserve"> Allora</w:t>
      </w:r>
      <w:r w:rsidRPr="00F55D6E">
        <w:rPr>
          <w:rFonts w:ascii="Arial" w:hAnsi="Arial" w:cs="Arial"/>
          <w:i/>
        </w:rPr>
        <w:t xml:space="preserve"> il diavolo lo lasciò, ed ecco, degli angeli gli si avvicinarono e lo servivano. </w:t>
      </w:r>
      <w:r w:rsidR="004E1933" w:rsidRPr="00F55D6E">
        <w:rPr>
          <w:rFonts w:ascii="Arial" w:hAnsi="Arial" w:cs="Arial"/>
          <w:i/>
        </w:rPr>
        <w:t>(M</w:t>
      </w:r>
      <w:r w:rsidR="00406DB6" w:rsidRPr="00F55D6E">
        <w:rPr>
          <w:rFonts w:ascii="Arial" w:hAnsi="Arial" w:cs="Arial"/>
          <w:i/>
        </w:rPr>
        <w:t>t</w:t>
      </w:r>
      <w:r w:rsidR="004E1933" w:rsidRPr="00F55D6E">
        <w:rPr>
          <w:rFonts w:ascii="Arial" w:hAnsi="Arial" w:cs="Arial"/>
          <w:i/>
        </w:rPr>
        <w:t xml:space="preserve"> </w:t>
      </w:r>
      <w:r w:rsidRPr="00F55D6E">
        <w:rPr>
          <w:rFonts w:ascii="Arial" w:hAnsi="Arial" w:cs="Arial"/>
          <w:i/>
        </w:rPr>
        <w:t>4</w:t>
      </w:r>
      <w:r w:rsidR="004E1933" w:rsidRPr="00F55D6E">
        <w:rPr>
          <w:rFonts w:ascii="Arial" w:hAnsi="Arial" w:cs="Arial"/>
          <w:i/>
        </w:rPr>
        <w:t>,1-</w:t>
      </w:r>
      <w:r w:rsidR="009E78E6" w:rsidRPr="00F55D6E">
        <w:rPr>
          <w:rFonts w:ascii="Arial" w:hAnsi="Arial" w:cs="Arial"/>
          <w:i/>
        </w:rPr>
        <w:t>1</w:t>
      </w:r>
      <w:r w:rsidRPr="00F55D6E">
        <w:rPr>
          <w:rFonts w:ascii="Arial" w:hAnsi="Arial" w:cs="Arial"/>
          <w:i/>
        </w:rPr>
        <w:t>4</w:t>
      </w:r>
      <w:r w:rsidR="004E1933" w:rsidRPr="00F55D6E">
        <w:rPr>
          <w:rFonts w:ascii="Arial" w:hAnsi="Arial" w:cs="Arial"/>
          <w:i/>
        </w:rPr>
        <w:t xml:space="preserve">). </w:t>
      </w:r>
    </w:p>
    <w:p w14:paraId="07EB41B6" w14:textId="6D5E15CC" w:rsidR="00D222ED" w:rsidRDefault="00D222ED" w:rsidP="00566746">
      <w:pPr>
        <w:spacing w:after="120"/>
        <w:jc w:val="both"/>
        <w:rPr>
          <w:rFonts w:ascii="Arial" w:hAnsi="Arial" w:cs="Arial"/>
          <w:iCs/>
        </w:rPr>
      </w:pPr>
      <w:r>
        <w:rPr>
          <w:rFonts w:ascii="Arial" w:hAnsi="Arial" w:cs="Arial"/>
          <w:iCs/>
        </w:rPr>
        <w:t xml:space="preserve">Ecco qual è </w:t>
      </w:r>
      <w:r w:rsidR="00AC590F">
        <w:rPr>
          <w:rFonts w:ascii="Arial" w:hAnsi="Arial" w:cs="Arial"/>
          <w:iCs/>
        </w:rPr>
        <w:t xml:space="preserve">il </w:t>
      </w:r>
      <w:r>
        <w:rPr>
          <w:rFonts w:ascii="Arial" w:hAnsi="Arial" w:cs="Arial"/>
          <w:iCs/>
        </w:rPr>
        <w:t xml:space="preserve">vero fine di ogni tentazione: dalla vita passare noi nella morte per fare solo opere di morte. Nessuno che cade nella morte potrà mai fare opere di vita e chi  è nelle tenebre non può compiere opere di luce, chi è regno di Satana non può edificare il regno di Dio. Satana ci tenta per farci tutti edificatore del suo regno di morte. Come si vince la tentazione? Essa si vince con una preghiera ininterrotta, ma prima ancora con una fede invincibile nella verità della Parola del Signore. Si vive corazzandoci ogni giorno con la corazza dello Spirito Santo. Se omettiamo di corazzarsi ci </w:t>
      </w:r>
      <w:r w:rsidR="006D322A">
        <w:rPr>
          <w:rFonts w:ascii="Arial" w:hAnsi="Arial" w:cs="Arial"/>
          <w:iCs/>
        </w:rPr>
        <w:t xml:space="preserve">Spirito </w:t>
      </w:r>
      <w:r>
        <w:rPr>
          <w:rFonts w:ascii="Arial" w:hAnsi="Arial" w:cs="Arial"/>
          <w:iCs/>
        </w:rPr>
        <w:t>Santo, sempre cadremo nella tentazione e saremo tentatori dei nostri fratelli. Madre di Dio e Madre nostra sostienici nell’ora della prova e della tentazione. Corazzaci  di te così saremo sicur</w:t>
      </w:r>
      <w:r w:rsidR="006D322A">
        <w:rPr>
          <w:rFonts w:ascii="Arial" w:hAnsi="Arial" w:cs="Arial"/>
          <w:iCs/>
        </w:rPr>
        <w:t>i</w:t>
      </w:r>
      <w:r>
        <w:rPr>
          <w:rFonts w:ascii="Arial" w:hAnsi="Arial" w:cs="Arial"/>
          <w:iCs/>
        </w:rPr>
        <w:t xml:space="preserve"> che supereremo ogni prova e ogni tentazione.</w:t>
      </w:r>
    </w:p>
    <w:bookmarkEnd w:id="0"/>
    <w:p w14:paraId="6269464E" w14:textId="1D33B729" w:rsidR="00484E38" w:rsidRPr="002F7471" w:rsidRDefault="00844583" w:rsidP="009E2101">
      <w:pPr>
        <w:spacing w:after="120"/>
        <w:jc w:val="right"/>
        <w:rPr>
          <w:rFonts w:ascii="Arial" w:hAnsi="Arial" w:cs="Arial"/>
          <w:b/>
          <w:bCs/>
        </w:rPr>
      </w:pPr>
      <w:r>
        <w:rPr>
          <w:rFonts w:ascii="Arial" w:hAnsi="Arial" w:cs="Arial"/>
          <w:b/>
        </w:rPr>
        <w:t xml:space="preserve">14 </w:t>
      </w:r>
      <w:r w:rsidR="00D03081">
        <w:rPr>
          <w:rFonts w:ascii="Arial" w:hAnsi="Arial" w:cs="Arial"/>
          <w:b/>
        </w:rPr>
        <w:t xml:space="preserve">Febbraio </w:t>
      </w:r>
      <w:r w:rsidR="003B0CF7">
        <w:rPr>
          <w:rFonts w:ascii="Arial" w:hAnsi="Arial" w:cs="Arial"/>
          <w:b/>
        </w:rPr>
        <w:t>2027</w:t>
      </w:r>
    </w:p>
    <w:sectPr w:rsidR="00484E38" w:rsidRPr="002F7471" w:rsidSect="00D222ED">
      <w:type w:val="oddPage"/>
      <w:pgSz w:w="11906" w:h="16838" w:code="9"/>
      <w:pgMar w:top="567" w:right="1134" w:bottom="567"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379"/>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0C91"/>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2FE6"/>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5A5"/>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2015C"/>
    <w:rsid w:val="00520354"/>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17D44"/>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1CD2"/>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22A"/>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0A36"/>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332"/>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590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53F7"/>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22ED"/>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D6E"/>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34A"/>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996</Words>
  <Characters>5683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2026-06-16T09:16:00Z</dcterms:created>
  <dcterms:modified xsi:type="dcterms:W3CDTF">2026-06-19T19:56:00Z</dcterms:modified>
</cp:coreProperties>
</file>